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00" w:rsidRDefault="00052A69">
      <w:r w:rsidRPr="006C657B">
        <w:rPr>
          <w:noProof/>
          <w:lang w:eastAsia="en-GB"/>
        </w:rPr>
        <w:drawing>
          <wp:inline distT="0" distB="0" distL="0" distR="0" wp14:anchorId="5FB270B3" wp14:editId="5B9A719F">
            <wp:extent cx="2160000" cy="720000"/>
            <wp:effectExtent l="0" t="0" r="0" b="4445"/>
            <wp:docPr id="2" name="Picture 2"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052A69" w:rsidRDefault="00052A69">
      <w:pPr>
        <w:rPr>
          <w:b/>
          <w:sz w:val="28"/>
          <w:szCs w:val="28"/>
        </w:rPr>
      </w:pPr>
      <w:r w:rsidRPr="00052A69">
        <w:rPr>
          <w:b/>
          <w:sz w:val="28"/>
          <w:szCs w:val="28"/>
        </w:rPr>
        <w:t>ECLM feedback questionnaire 2021</w:t>
      </w:r>
    </w:p>
    <w:p w:rsidR="00052A69" w:rsidRPr="00052A69" w:rsidRDefault="00052A69">
      <w:pPr>
        <w:rPr>
          <w:rFonts w:cstheme="minorHAnsi"/>
          <w:b/>
          <w:sz w:val="24"/>
          <w:szCs w:val="24"/>
        </w:rPr>
      </w:pPr>
      <w:r w:rsidRPr="00052A69">
        <w:rPr>
          <w:rFonts w:cstheme="minorHAnsi"/>
          <w:b/>
          <w:sz w:val="24"/>
          <w:szCs w:val="24"/>
        </w:rPr>
        <w:t>Introduction</w:t>
      </w:r>
    </w:p>
    <w:p w:rsidR="00052A69" w:rsidRPr="00052A69" w:rsidRDefault="00052A69" w:rsidP="00052A69">
      <w:pPr>
        <w:autoSpaceDE w:val="0"/>
        <w:autoSpaceDN w:val="0"/>
        <w:adjustRightInd w:val="0"/>
        <w:spacing w:after="0" w:line="240" w:lineRule="auto"/>
        <w:rPr>
          <w:rFonts w:cstheme="minorHAnsi"/>
          <w:sz w:val="24"/>
          <w:szCs w:val="24"/>
        </w:rPr>
      </w:pPr>
      <w:r w:rsidRPr="00052A69">
        <w:rPr>
          <w:rFonts w:cstheme="minorHAnsi"/>
          <w:sz w:val="24"/>
          <w:szCs w:val="24"/>
        </w:rPr>
        <w:t>The aim of Research Ethics Committees at the NWU is to ensure that “a</w:t>
      </w:r>
      <w:r w:rsidRPr="00052A69">
        <w:rPr>
          <w:rFonts w:cstheme="minorHAnsi"/>
          <w:sz w:val="24"/>
          <w:szCs w:val="24"/>
        </w:rPr>
        <w:t>ll research conducted under its auspices</w:t>
      </w:r>
      <w:r w:rsidRPr="00052A69">
        <w:rPr>
          <w:rFonts w:cstheme="minorHAnsi"/>
          <w:sz w:val="24"/>
          <w:szCs w:val="24"/>
        </w:rPr>
        <w:t xml:space="preserve"> </w:t>
      </w:r>
      <w:r w:rsidRPr="00052A69">
        <w:rPr>
          <w:rFonts w:cstheme="minorHAnsi"/>
          <w:sz w:val="24"/>
          <w:szCs w:val="24"/>
        </w:rPr>
        <w:t>is conducted in accordance with national and international ethics standards and statutory requirements and in</w:t>
      </w:r>
      <w:r w:rsidRPr="00052A69">
        <w:rPr>
          <w:rFonts w:cstheme="minorHAnsi"/>
          <w:sz w:val="24"/>
          <w:szCs w:val="24"/>
        </w:rPr>
        <w:t xml:space="preserve"> </w:t>
      </w:r>
      <w:r w:rsidRPr="00052A69">
        <w:rPr>
          <w:rFonts w:cstheme="minorHAnsi"/>
          <w:sz w:val="24"/>
          <w:szCs w:val="24"/>
        </w:rPr>
        <w:t>line with its Vision and Mission</w:t>
      </w:r>
      <w:r w:rsidRPr="00052A69">
        <w:rPr>
          <w:rFonts w:cstheme="minorHAnsi"/>
          <w:sz w:val="24"/>
          <w:szCs w:val="24"/>
        </w:rPr>
        <w:t>” (NWU Research Ethics Policy, 2021). The Ethics Committee for Language Matters (ECLM) in the Faculty of Humanities requests feedback on your experiences as applicant/supervisor of applicants</w:t>
      </w:r>
      <w:r w:rsidR="006D233A">
        <w:rPr>
          <w:rFonts w:cstheme="minorHAnsi"/>
          <w:sz w:val="24"/>
          <w:szCs w:val="24"/>
        </w:rPr>
        <w:t xml:space="preserve"> for the period </w:t>
      </w:r>
      <w:r w:rsidR="006D233A" w:rsidRPr="006D233A">
        <w:rPr>
          <w:rFonts w:cstheme="minorHAnsi"/>
          <w:b/>
          <w:sz w:val="24"/>
          <w:szCs w:val="24"/>
        </w:rPr>
        <w:t>October 2020 to September 2021</w:t>
      </w:r>
      <w:r w:rsidRPr="00052A69">
        <w:rPr>
          <w:rFonts w:cstheme="minorHAnsi"/>
          <w:sz w:val="24"/>
          <w:szCs w:val="24"/>
        </w:rPr>
        <w:t>. The feedback questionnaire is submitted anonymously, so we invite honest feedback with ideas for possible solutions to problems (if raised) to improve our processes.</w:t>
      </w:r>
      <w:r w:rsidR="006D233A">
        <w:rPr>
          <w:rFonts w:cstheme="minorHAnsi"/>
          <w:sz w:val="24"/>
          <w:szCs w:val="24"/>
        </w:rPr>
        <w:t xml:space="preserve"> </w:t>
      </w:r>
      <w:r w:rsidRPr="00052A69">
        <w:rPr>
          <w:rFonts w:cstheme="minorHAnsi"/>
          <w:sz w:val="24"/>
          <w:szCs w:val="24"/>
        </w:rPr>
        <w:t xml:space="preserve">  </w:t>
      </w:r>
    </w:p>
    <w:p w:rsidR="00052A69" w:rsidRDefault="00052A69" w:rsidP="00052A69">
      <w:pPr>
        <w:autoSpaceDE w:val="0"/>
        <w:autoSpaceDN w:val="0"/>
        <w:adjustRightInd w:val="0"/>
        <w:spacing w:after="0" w:line="240" w:lineRule="auto"/>
        <w:rPr>
          <w:sz w:val="24"/>
          <w:szCs w:val="24"/>
        </w:rPr>
      </w:pPr>
    </w:p>
    <w:p w:rsidR="00052A69" w:rsidRDefault="00052A69" w:rsidP="00052A69">
      <w:pPr>
        <w:autoSpaceDE w:val="0"/>
        <w:autoSpaceDN w:val="0"/>
        <w:adjustRightInd w:val="0"/>
        <w:spacing w:after="0" w:line="240" w:lineRule="auto"/>
        <w:rPr>
          <w:sz w:val="24"/>
          <w:szCs w:val="24"/>
        </w:rPr>
      </w:pPr>
      <w:r>
        <w:rPr>
          <w:sz w:val="24"/>
          <w:szCs w:val="24"/>
        </w:rPr>
        <w:t>Please complete this questionnaire and to ensur</w:t>
      </w:r>
      <w:r w:rsidR="00175B2C">
        <w:rPr>
          <w:sz w:val="24"/>
          <w:szCs w:val="24"/>
        </w:rPr>
        <w:t>e</w:t>
      </w:r>
      <w:r>
        <w:rPr>
          <w:sz w:val="24"/>
          <w:szCs w:val="24"/>
        </w:rPr>
        <w:t xml:space="preserve"> anonymity, </w:t>
      </w:r>
      <w:r w:rsidR="00175B2C">
        <w:rPr>
          <w:sz w:val="24"/>
          <w:szCs w:val="24"/>
        </w:rPr>
        <w:t xml:space="preserve">please </w:t>
      </w:r>
      <w:r>
        <w:rPr>
          <w:sz w:val="24"/>
          <w:szCs w:val="24"/>
        </w:rPr>
        <w:t>make an arrangement with a few colleagues</w:t>
      </w:r>
      <w:r w:rsidR="00175B2C">
        <w:rPr>
          <w:sz w:val="24"/>
          <w:szCs w:val="24"/>
        </w:rPr>
        <w:t>/students</w:t>
      </w:r>
      <w:r>
        <w:rPr>
          <w:sz w:val="24"/>
          <w:szCs w:val="24"/>
        </w:rPr>
        <w:t xml:space="preserve"> to submit their </w:t>
      </w:r>
      <w:r w:rsidR="00175B2C">
        <w:rPr>
          <w:sz w:val="24"/>
          <w:szCs w:val="24"/>
        </w:rPr>
        <w:t xml:space="preserve">questionnaire </w:t>
      </w:r>
      <w:r>
        <w:rPr>
          <w:sz w:val="24"/>
          <w:szCs w:val="24"/>
        </w:rPr>
        <w:t>response</w:t>
      </w:r>
      <w:r w:rsidR="00175B2C">
        <w:rPr>
          <w:sz w:val="24"/>
          <w:szCs w:val="24"/>
        </w:rPr>
        <w:t>s</w:t>
      </w:r>
      <w:r>
        <w:rPr>
          <w:sz w:val="24"/>
          <w:szCs w:val="24"/>
        </w:rPr>
        <w:t xml:space="preserve"> together to:</w:t>
      </w:r>
    </w:p>
    <w:p w:rsidR="00052A69" w:rsidRPr="00052A69" w:rsidRDefault="00052A69" w:rsidP="00052A69">
      <w:pPr>
        <w:pStyle w:val="ListParagraph"/>
        <w:numPr>
          <w:ilvl w:val="0"/>
          <w:numId w:val="1"/>
        </w:numPr>
        <w:autoSpaceDE w:val="0"/>
        <w:autoSpaceDN w:val="0"/>
        <w:adjustRightInd w:val="0"/>
        <w:spacing w:after="0" w:line="240" w:lineRule="auto"/>
        <w:rPr>
          <w:sz w:val="24"/>
          <w:szCs w:val="24"/>
        </w:rPr>
      </w:pPr>
      <w:r w:rsidRPr="00052A69">
        <w:rPr>
          <w:sz w:val="24"/>
          <w:szCs w:val="24"/>
        </w:rPr>
        <w:t>Ms Theresa Louw (</w:t>
      </w:r>
      <w:hyperlink r:id="rId8" w:history="1">
        <w:r w:rsidRPr="00052A69">
          <w:rPr>
            <w:rStyle w:val="Hyperlink"/>
            <w:sz w:val="24"/>
            <w:szCs w:val="24"/>
          </w:rPr>
          <w:t>Theresa.louw@nwu.ac.za</w:t>
        </w:r>
      </w:hyperlink>
      <w:r w:rsidRPr="00052A69">
        <w:rPr>
          <w:sz w:val="24"/>
          <w:szCs w:val="24"/>
        </w:rPr>
        <w:t xml:space="preserve">) or </w:t>
      </w:r>
    </w:p>
    <w:p w:rsidR="00052A69" w:rsidRPr="00052A69" w:rsidRDefault="00052A69" w:rsidP="00052A69">
      <w:pPr>
        <w:pStyle w:val="ListParagraph"/>
        <w:numPr>
          <w:ilvl w:val="0"/>
          <w:numId w:val="1"/>
        </w:numPr>
        <w:autoSpaceDE w:val="0"/>
        <w:autoSpaceDN w:val="0"/>
        <w:adjustRightInd w:val="0"/>
        <w:spacing w:after="0" w:line="240" w:lineRule="auto"/>
        <w:rPr>
          <w:sz w:val="24"/>
          <w:szCs w:val="24"/>
        </w:rPr>
      </w:pPr>
      <w:r w:rsidRPr="00052A69">
        <w:rPr>
          <w:sz w:val="24"/>
          <w:szCs w:val="24"/>
        </w:rPr>
        <w:t>Prof Susan Coetzee-Van Rooy (</w:t>
      </w:r>
      <w:hyperlink r:id="rId9" w:history="1">
        <w:r w:rsidRPr="00052A69">
          <w:rPr>
            <w:rStyle w:val="Hyperlink"/>
            <w:sz w:val="24"/>
            <w:szCs w:val="24"/>
          </w:rPr>
          <w:t>susan.coetzeevanrooy@nwu.ac.za</w:t>
        </w:r>
      </w:hyperlink>
      <w:r w:rsidRPr="00052A69">
        <w:rPr>
          <w:sz w:val="24"/>
          <w:szCs w:val="24"/>
        </w:rPr>
        <w:t xml:space="preserve">) </w:t>
      </w:r>
    </w:p>
    <w:p w:rsidR="00052A69" w:rsidRDefault="00052A69" w:rsidP="00052A69">
      <w:pPr>
        <w:autoSpaceDE w:val="0"/>
        <w:autoSpaceDN w:val="0"/>
        <w:adjustRightInd w:val="0"/>
        <w:spacing w:after="0" w:line="240" w:lineRule="auto"/>
        <w:rPr>
          <w:sz w:val="24"/>
          <w:szCs w:val="24"/>
        </w:rPr>
      </w:pPr>
      <w:r>
        <w:rPr>
          <w:sz w:val="24"/>
          <w:szCs w:val="24"/>
        </w:rPr>
        <w:t xml:space="preserve">before </w:t>
      </w:r>
      <w:r w:rsidRPr="00052A69">
        <w:rPr>
          <w:b/>
          <w:sz w:val="24"/>
          <w:szCs w:val="24"/>
        </w:rPr>
        <w:t>15 October 2021</w:t>
      </w:r>
      <w:r>
        <w:rPr>
          <w:sz w:val="24"/>
          <w:szCs w:val="24"/>
        </w:rPr>
        <w:t xml:space="preserve">. </w:t>
      </w:r>
    </w:p>
    <w:p w:rsidR="00052A69" w:rsidRDefault="00052A69" w:rsidP="00052A69">
      <w:pPr>
        <w:autoSpaceDE w:val="0"/>
        <w:autoSpaceDN w:val="0"/>
        <w:adjustRightInd w:val="0"/>
        <w:spacing w:after="0" w:line="240" w:lineRule="auto"/>
        <w:rPr>
          <w:sz w:val="24"/>
          <w:szCs w:val="24"/>
        </w:rPr>
      </w:pPr>
    </w:p>
    <w:p w:rsidR="00052A69" w:rsidRDefault="00175B2C" w:rsidP="00052A69">
      <w:pPr>
        <w:pStyle w:val="ListParagraph"/>
        <w:numPr>
          <w:ilvl w:val="0"/>
          <w:numId w:val="2"/>
        </w:numPr>
        <w:autoSpaceDE w:val="0"/>
        <w:autoSpaceDN w:val="0"/>
        <w:adjustRightInd w:val="0"/>
        <w:spacing w:after="0" w:line="240" w:lineRule="auto"/>
        <w:rPr>
          <w:sz w:val="24"/>
          <w:szCs w:val="24"/>
        </w:rPr>
      </w:pPr>
      <w:r>
        <w:rPr>
          <w:sz w:val="24"/>
          <w:szCs w:val="24"/>
        </w:rPr>
        <w:t xml:space="preserve">Have you submitted an application or supported a student who submitted an application to the ECLM in the past year (October 2020-September 2021)? </w:t>
      </w:r>
      <w:r w:rsidR="00052A69">
        <w:rPr>
          <w:sz w:val="24"/>
          <w:szCs w:val="24"/>
        </w:rPr>
        <w:t>Please tick (</w:t>
      </w:r>
      <w:r w:rsidRPr="005560D2">
        <w:rPr>
          <w:lang w:val="en-ZA"/>
        </w:rPr>
        <w:sym w:font="Wingdings" w:char="F0FC"/>
      </w:r>
      <w:r w:rsidR="00052A69">
        <w:rPr>
          <w:sz w:val="24"/>
          <w:szCs w:val="24"/>
        </w:rPr>
        <w:t>) the most appropriate response below.</w:t>
      </w:r>
    </w:p>
    <w:p w:rsidR="00175B2C" w:rsidRPr="00175B2C" w:rsidRDefault="00175B2C" w:rsidP="00175B2C">
      <w:pPr>
        <w:autoSpaceDE w:val="0"/>
        <w:autoSpaceDN w:val="0"/>
        <w:adjustRightInd w:val="0"/>
        <w:spacing w:after="0" w:line="240" w:lineRule="auto"/>
        <w:rPr>
          <w:sz w:val="24"/>
          <w:szCs w:val="24"/>
        </w:rPr>
      </w:pPr>
    </w:p>
    <w:tbl>
      <w:tblPr>
        <w:tblStyle w:val="TableGrid"/>
        <w:tblW w:w="0" w:type="auto"/>
        <w:tblInd w:w="704" w:type="dxa"/>
        <w:tblLook w:val="04A0" w:firstRow="1" w:lastRow="0" w:firstColumn="1" w:lastColumn="0" w:noHBand="0" w:noVBand="1"/>
      </w:tblPr>
      <w:tblGrid>
        <w:gridCol w:w="567"/>
        <w:gridCol w:w="567"/>
        <w:gridCol w:w="709"/>
        <w:gridCol w:w="567"/>
      </w:tblGrid>
      <w:tr w:rsidR="00175B2C" w:rsidTr="00175B2C">
        <w:tc>
          <w:tcPr>
            <w:tcW w:w="567" w:type="dxa"/>
          </w:tcPr>
          <w:p w:rsidR="00175B2C" w:rsidRDefault="00175B2C" w:rsidP="00175B2C">
            <w:pPr>
              <w:autoSpaceDE w:val="0"/>
              <w:autoSpaceDN w:val="0"/>
              <w:adjustRightInd w:val="0"/>
              <w:rPr>
                <w:sz w:val="24"/>
                <w:szCs w:val="24"/>
              </w:rPr>
            </w:pPr>
            <w:r>
              <w:rPr>
                <w:sz w:val="24"/>
                <w:szCs w:val="24"/>
              </w:rPr>
              <w:t>Yes</w:t>
            </w:r>
          </w:p>
        </w:tc>
        <w:tc>
          <w:tcPr>
            <w:tcW w:w="567" w:type="dxa"/>
          </w:tcPr>
          <w:p w:rsidR="00175B2C" w:rsidRDefault="00175B2C" w:rsidP="00175B2C">
            <w:pPr>
              <w:autoSpaceDE w:val="0"/>
              <w:autoSpaceDN w:val="0"/>
              <w:adjustRightInd w:val="0"/>
              <w:jc w:val="center"/>
              <w:rPr>
                <w:sz w:val="24"/>
                <w:szCs w:val="24"/>
              </w:rPr>
            </w:pPr>
            <w:r w:rsidRPr="00175B2C">
              <w:rPr>
                <w:color w:val="D0CECE" w:themeColor="background2" w:themeShade="E6"/>
                <w:sz w:val="24"/>
                <w:szCs w:val="24"/>
              </w:rPr>
              <w:t>1</w:t>
            </w:r>
          </w:p>
        </w:tc>
        <w:tc>
          <w:tcPr>
            <w:tcW w:w="709" w:type="dxa"/>
          </w:tcPr>
          <w:p w:rsidR="00175B2C" w:rsidRDefault="00175B2C" w:rsidP="00175B2C">
            <w:pPr>
              <w:autoSpaceDE w:val="0"/>
              <w:autoSpaceDN w:val="0"/>
              <w:adjustRightInd w:val="0"/>
              <w:rPr>
                <w:sz w:val="24"/>
                <w:szCs w:val="24"/>
              </w:rPr>
            </w:pPr>
            <w:r>
              <w:rPr>
                <w:sz w:val="24"/>
                <w:szCs w:val="24"/>
              </w:rPr>
              <w:t>No</w:t>
            </w:r>
          </w:p>
        </w:tc>
        <w:tc>
          <w:tcPr>
            <w:tcW w:w="567" w:type="dxa"/>
          </w:tcPr>
          <w:p w:rsidR="00175B2C" w:rsidRDefault="00175B2C" w:rsidP="00175B2C">
            <w:pPr>
              <w:autoSpaceDE w:val="0"/>
              <w:autoSpaceDN w:val="0"/>
              <w:adjustRightInd w:val="0"/>
              <w:jc w:val="center"/>
              <w:rPr>
                <w:sz w:val="24"/>
                <w:szCs w:val="24"/>
              </w:rPr>
            </w:pPr>
            <w:r w:rsidRPr="00175B2C">
              <w:rPr>
                <w:color w:val="D0CECE" w:themeColor="background2" w:themeShade="E6"/>
                <w:sz w:val="24"/>
                <w:szCs w:val="24"/>
              </w:rPr>
              <w:t>2</w:t>
            </w:r>
          </w:p>
        </w:tc>
      </w:tr>
    </w:tbl>
    <w:p w:rsidR="00175B2C" w:rsidRDefault="00175B2C" w:rsidP="00175B2C">
      <w:pPr>
        <w:autoSpaceDE w:val="0"/>
        <w:autoSpaceDN w:val="0"/>
        <w:adjustRightInd w:val="0"/>
        <w:spacing w:after="0" w:line="240" w:lineRule="auto"/>
        <w:rPr>
          <w:sz w:val="24"/>
          <w:szCs w:val="24"/>
        </w:rPr>
      </w:pPr>
    </w:p>
    <w:p w:rsidR="00175B2C" w:rsidRPr="00175B2C" w:rsidRDefault="00175B2C" w:rsidP="00175B2C">
      <w:pPr>
        <w:pStyle w:val="ListParagraph"/>
        <w:numPr>
          <w:ilvl w:val="0"/>
          <w:numId w:val="2"/>
        </w:numPr>
        <w:autoSpaceDE w:val="0"/>
        <w:autoSpaceDN w:val="0"/>
        <w:adjustRightInd w:val="0"/>
        <w:spacing w:after="0" w:line="240" w:lineRule="auto"/>
        <w:rPr>
          <w:sz w:val="24"/>
          <w:szCs w:val="24"/>
        </w:rPr>
      </w:pPr>
      <w:r>
        <w:rPr>
          <w:sz w:val="24"/>
          <w:szCs w:val="24"/>
        </w:rPr>
        <w:t>W</w:t>
      </w:r>
      <w:r w:rsidRPr="00175B2C">
        <w:rPr>
          <w:sz w:val="24"/>
          <w:szCs w:val="24"/>
        </w:rPr>
        <w:t>hat was you</w:t>
      </w:r>
      <w:r>
        <w:rPr>
          <w:sz w:val="24"/>
          <w:szCs w:val="24"/>
        </w:rPr>
        <w:t>r</w:t>
      </w:r>
      <w:r w:rsidRPr="00175B2C">
        <w:rPr>
          <w:sz w:val="24"/>
          <w:szCs w:val="24"/>
        </w:rPr>
        <w:t xml:space="preserve"> role in the recent application </w:t>
      </w:r>
      <w:r w:rsidR="006D233A">
        <w:rPr>
          <w:sz w:val="24"/>
          <w:szCs w:val="24"/>
        </w:rPr>
        <w:t xml:space="preserve">(October 2020 – September 2021) </w:t>
      </w:r>
      <w:r w:rsidRPr="00175B2C">
        <w:rPr>
          <w:sz w:val="24"/>
          <w:szCs w:val="24"/>
        </w:rPr>
        <w:t>to the ECLM?</w:t>
      </w:r>
    </w:p>
    <w:p w:rsidR="00175B2C" w:rsidRDefault="00175B2C" w:rsidP="00175B2C">
      <w:pPr>
        <w:autoSpaceDE w:val="0"/>
        <w:autoSpaceDN w:val="0"/>
        <w:adjustRightInd w:val="0"/>
        <w:spacing w:after="0" w:line="240" w:lineRule="auto"/>
        <w:rPr>
          <w:sz w:val="24"/>
          <w:szCs w:val="24"/>
        </w:rPr>
      </w:pPr>
    </w:p>
    <w:tbl>
      <w:tblPr>
        <w:tblStyle w:val="TableGrid"/>
        <w:tblW w:w="0" w:type="auto"/>
        <w:tblInd w:w="636" w:type="dxa"/>
        <w:tblLook w:val="04A0" w:firstRow="1" w:lastRow="0" w:firstColumn="1" w:lastColumn="0" w:noHBand="0" w:noVBand="1"/>
      </w:tblPr>
      <w:tblGrid>
        <w:gridCol w:w="4957"/>
        <w:gridCol w:w="567"/>
      </w:tblGrid>
      <w:tr w:rsidR="00175B2C" w:rsidTr="00175B2C">
        <w:tc>
          <w:tcPr>
            <w:tcW w:w="4957" w:type="dxa"/>
          </w:tcPr>
          <w:p w:rsidR="00175B2C" w:rsidRDefault="00175B2C" w:rsidP="00175B2C">
            <w:pPr>
              <w:autoSpaceDE w:val="0"/>
              <w:autoSpaceDN w:val="0"/>
              <w:adjustRightInd w:val="0"/>
              <w:rPr>
                <w:sz w:val="24"/>
                <w:szCs w:val="24"/>
              </w:rPr>
            </w:pPr>
            <w:r>
              <w:rPr>
                <w:sz w:val="24"/>
                <w:szCs w:val="24"/>
              </w:rPr>
              <w:t>Student applicant</w:t>
            </w:r>
          </w:p>
        </w:tc>
        <w:tc>
          <w:tcPr>
            <w:tcW w:w="567" w:type="dxa"/>
          </w:tcPr>
          <w:p w:rsidR="00175B2C" w:rsidRPr="00175B2C" w:rsidRDefault="00175B2C" w:rsidP="00175B2C">
            <w:pPr>
              <w:autoSpaceDE w:val="0"/>
              <w:autoSpaceDN w:val="0"/>
              <w:adjustRightInd w:val="0"/>
              <w:jc w:val="center"/>
              <w:rPr>
                <w:color w:val="D0CECE" w:themeColor="background2" w:themeShade="E6"/>
                <w:sz w:val="24"/>
                <w:szCs w:val="24"/>
              </w:rPr>
            </w:pPr>
            <w:r w:rsidRPr="00175B2C">
              <w:rPr>
                <w:color w:val="D0CECE" w:themeColor="background2" w:themeShade="E6"/>
                <w:sz w:val="24"/>
                <w:szCs w:val="24"/>
              </w:rPr>
              <w:t>1</w:t>
            </w:r>
          </w:p>
        </w:tc>
      </w:tr>
      <w:tr w:rsidR="00175B2C" w:rsidTr="00175B2C">
        <w:tc>
          <w:tcPr>
            <w:tcW w:w="4957" w:type="dxa"/>
          </w:tcPr>
          <w:p w:rsidR="00175B2C" w:rsidRDefault="00175B2C" w:rsidP="00175B2C">
            <w:pPr>
              <w:autoSpaceDE w:val="0"/>
              <w:autoSpaceDN w:val="0"/>
              <w:adjustRightInd w:val="0"/>
              <w:rPr>
                <w:sz w:val="24"/>
                <w:szCs w:val="24"/>
              </w:rPr>
            </w:pPr>
            <w:r>
              <w:rPr>
                <w:sz w:val="24"/>
                <w:szCs w:val="24"/>
              </w:rPr>
              <w:t>Staff member applicant</w:t>
            </w:r>
          </w:p>
        </w:tc>
        <w:tc>
          <w:tcPr>
            <w:tcW w:w="567" w:type="dxa"/>
          </w:tcPr>
          <w:p w:rsidR="00175B2C" w:rsidRPr="00175B2C" w:rsidRDefault="00175B2C" w:rsidP="00175B2C">
            <w:pPr>
              <w:autoSpaceDE w:val="0"/>
              <w:autoSpaceDN w:val="0"/>
              <w:adjustRightInd w:val="0"/>
              <w:jc w:val="center"/>
              <w:rPr>
                <w:color w:val="D0CECE" w:themeColor="background2" w:themeShade="E6"/>
                <w:sz w:val="24"/>
                <w:szCs w:val="24"/>
              </w:rPr>
            </w:pPr>
            <w:r w:rsidRPr="00175B2C">
              <w:rPr>
                <w:color w:val="D0CECE" w:themeColor="background2" w:themeShade="E6"/>
                <w:sz w:val="24"/>
                <w:szCs w:val="24"/>
              </w:rPr>
              <w:t>2</w:t>
            </w:r>
          </w:p>
        </w:tc>
      </w:tr>
      <w:tr w:rsidR="00175B2C" w:rsidTr="00175B2C">
        <w:tc>
          <w:tcPr>
            <w:tcW w:w="4957" w:type="dxa"/>
          </w:tcPr>
          <w:p w:rsidR="00175B2C" w:rsidRDefault="00175B2C" w:rsidP="00175B2C">
            <w:pPr>
              <w:autoSpaceDE w:val="0"/>
              <w:autoSpaceDN w:val="0"/>
              <w:adjustRightInd w:val="0"/>
              <w:rPr>
                <w:sz w:val="24"/>
                <w:szCs w:val="24"/>
              </w:rPr>
            </w:pPr>
            <w:r>
              <w:rPr>
                <w:sz w:val="24"/>
                <w:szCs w:val="24"/>
              </w:rPr>
              <w:t>Supervisor assisting student applicant</w:t>
            </w:r>
          </w:p>
        </w:tc>
        <w:tc>
          <w:tcPr>
            <w:tcW w:w="567" w:type="dxa"/>
          </w:tcPr>
          <w:p w:rsidR="00175B2C" w:rsidRPr="00175B2C" w:rsidRDefault="00175B2C" w:rsidP="00175B2C">
            <w:pPr>
              <w:autoSpaceDE w:val="0"/>
              <w:autoSpaceDN w:val="0"/>
              <w:adjustRightInd w:val="0"/>
              <w:jc w:val="center"/>
              <w:rPr>
                <w:color w:val="D0CECE" w:themeColor="background2" w:themeShade="E6"/>
                <w:sz w:val="24"/>
                <w:szCs w:val="24"/>
              </w:rPr>
            </w:pPr>
            <w:r w:rsidRPr="00175B2C">
              <w:rPr>
                <w:color w:val="D0CECE" w:themeColor="background2" w:themeShade="E6"/>
                <w:sz w:val="24"/>
                <w:szCs w:val="24"/>
              </w:rPr>
              <w:t>3</w:t>
            </w:r>
          </w:p>
        </w:tc>
      </w:tr>
      <w:tr w:rsidR="00175B2C" w:rsidTr="00175B2C">
        <w:tc>
          <w:tcPr>
            <w:tcW w:w="4957" w:type="dxa"/>
          </w:tcPr>
          <w:p w:rsidR="00175B2C" w:rsidRDefault="00175B2C" w:rsidP="00175B2C">
            <w:pPr>
              <w:autoSpaceDE w:val="0"/>
              <w:autoSpaceDN w:val="0"/>
              <w:adjustRightInd w:val="0"/>
              <w:rPr>
                <w:sz w:val="24"/>
                <w:szCs w:val="24"/>
              </w:rPr>
            </w:pPr>
            <w:r>
              <w:rPr>
                <w:sz w:val="24"/>
                <w:szCs w:val="24"/>
              </w:rPr>
              <w:t>Project leader assisting sub-project applicant</w:t>
            </w:r>
          </w:p>
        </w:tc>
        <w:tc>
          <w:tcPr>
            <w:tcW w:w="567" w:type="dxa"/>
          </w:tcPr>
          <w:p w:rsidR="00175B2C" w:rsidRPr="00175B2C" w:rsidRDefault="00175B2C" w:rsidP="00175B2C">
            <w:pPr>
              <w:autoSpaceDE w:val="0"/>
              <w:autoSpaceDN w:val="0"/>
              <w:adjustRightInd w:val="0"/>
              <w:jc w:val="center"/>
              <w:rPr>
                <w:color w:val="D0CECE" w:themeColor="background2" w:themeShade="E6"/>
                <w:sz w:val="24"/>
                <w:szCs w:val="24"/>
              </w:rPr>
            </w:pPr>
            <w:r w:rsidRPr="00175B2C">
              <w:rPr>
                <w:color w:val="D0CECE" w:themeColor="background2" w:themeShade="E6"/>
                <w:sz w:val="24"/>
                <w:szCs w:val="24"/>
              </w:rPr>
              <w:t>4</w:t>
            </w:r>
          </w:p>
        </w:tc>
      </w:tr>
      <w:tr w:rsidR="00175B2C" w:rsidTr="00175B2C">
        <w:tc>
          <w:tcPr>
            <w:tcW w:w="4957" w:type="dxa"/>
          </w:tcPr>
          <w:p w:rsidR="00175B2C" w:rsidRDefault="00175B2C" w:rsidP="00175B2C">
            <w:pPr>
              <w:autoSpaceDE w:val="0"/>
              <w:autoSpaceDN w:val="0"/>
              <w:adjustRightInd w:val="0"/>
              <w:rPr>
                <w:sz w:val="24"/>
                <w:szCs w:val="24"/>
              </w:rPr>
            </w:pPr>
            <w:r>
              <w:rPr>
                <w:sz w:val="24"/>
                <w:szCs w:val="24"/>
              </w:rPr>
              <w:t>Other (please specify below)</w:t>
            </w:r>
          </w:p>
        </w:tc>
        <w:tc>
          <w:tcPr>
            <w:tcW w:w="567" w:type="dxa"/>
          </w:tcPr>
          <w:p w:rsidR="00175B2C" w:rsidRPr="00175B2C" w:rsidRDefault="00175B2C" w:rsidP="00175B2C">
            <w:pPr>
              <w:autoSpaceDE w:val="0"/>
              <w:autoSpaceDN w:val="0"/>
              <w:adjustRightInd w:val="0"/>
              <w:jc w:val="center"/>
              <w:rPr>
                <w:color w:val="D0CECE" w:themeColor="background2" w:themeShade="E6"/>
                <w:sz w:val="24"/>
                <w:szCs w:val="24"/>
              </w:rPr>
            </w:pPr>
            <w:r w:rsidRPr="00175B2C">
              <w:rPr>
                <w:color w:val="D0CECE" w:themeColor="background2" w:themeShade="E6"/>
                <w:sz w:val="24"/>
                <w:szCs w:val="24"/>
              </w:rPr>
              <w:t>5</w:t>
            </w:r>
          </w:p>
        </w:tc>
      </w:tr>
    </w:tbl>
    <w:p w:rsidR="00175B2C" w:rsidRDefault="00175B2C" w:rsidP="00175B2C">
      <w:pPr>
        <w:autoSpaceDE w:val="0"/>
        <w:autoSpaceDN w:val="0"/>
        <w:adjustRightInd w:val="0"/>
        <w:spacing w:after="0" w:line="240" w:lineRule="auto"/>
        <w:rPr>
          <w:sz w:val="24"/>
          <w:szCs w:val="24"/>
        </w:rPr>
      </w:pPr>
    </w:p>
    <w:p w:rsidR="00175B2C" w:rsidRPr="006D233A" w:rsidRDefault="00175B2C" w:rsidP="006D233A">
      <w:pPr>
        <w:pStyle w:val="ListParagraph"/>
        <w:numPr>
          <w:ilvl w:val="0"/>
          <w:numId w:val="2"/>
        </w:numPr>
        <w:autoSpaceDE w:val="0"/>
        <w:autoSpaceDN w:val="0"/>
        <w:adjustRightInd w:val="0"/>
        <w:spacing w:after="0" w:line="240" w:lineRule="auto"/>
        <w:rPr>
          <w:sz w:val="24"/>
          <w:szCs w:val="24"/>
        </w:rPr>
      </w:pPr>
      <w:r w:rsidRPr="006D233A">
        <w:rPr>
          <w:sz w:val="24"/>
          <w:szCs w:val="24"/>
        </w:rPr>
        <w:t>Have you attended ethics training/information sessions offered at the NWU or other institutions in the period October 2020-September 202</w:t>
      </w:r>
      <w:r w:rsidR="006D233A" w:rsidRPr="006D233A">
        <w:rPr>
          <w:sz w:val="24"/>
          <w:szCs w:val="24"/>
        </w:rPr>
        <w:t>1</w:t>
      </w:r>
      <w:r w:rsidRPr="006D233A">
        <w:rPr>
          <w:sz w:val="24"/>
          <w:szCs w:val="24"/>
        </w:rPr>
        <w:t>?</w:t>
      </w:r>
    </w:p>
    <w:p w:rsidR="00175B2C" w:rsidRPr="00175B2C" w:rsidRDefault="00175B2C" w:rsidP="00175B2C">
      <w:pPr>
        <w:autoSpaceDE w:val="0"/>
        <w:autoSpaceDN w:val="0"/>
        <w:adjustRightInd w:val="0"/>
        <w:spacing w:after="0" w:line="240" w:lineRule="auto"/>
        <w:rPr>
          <w:sz w:val="24"/>
          <w:szCs w:val="24"/>
        </w:rPr>
      </w:pPr>
    </w:p>
    <w:tbl>
      <w:tblPr>
        <w:tblStyle w:val="TableGrid"/>
        <w:tblW w:w="0" w:type="auto"/>
        <w:tblInd w:w="704" w:type="dxa"/>
        <w:tblLook w:val="04A0" w:firstRow="1" w:lastRow="0" w:firstColumn="1" w:lastColumn="0" w:noHBand="0" w:noVBand="1"/>
      </w:tblPr>
      <w:tblGrid>
        <w:gridCol w:w="567"/>
        <w:gridCol w:w="567"/>
        <w:gridCol w:w="709"/>
        <w:gridCol w:w="567"/>
      </w:tblGrid>
      <w:tr w:rsidR="00175B2C" w:rsidTr="00746983">
        <w:tc>
          <w:tcPr>
            <w:tcW w:w="567" w:type="dxa"/>
          </w:tcPr>
          <w:p w:rsidR="00175B2C" w:rsidRDefault="00175B2C" w:rsidP="00746983">
            <w:pPr>
              <w:autoSpaceDE w:val="0"/>
              <w:autoSpaceDN w:val="0"/>
              <w:adjustRightInd w:val="0"/>
              <w:rPr>
                <w:sz w:val="24"/>
                <w:szCs w:val="24"/>
              </w:rPr>
            </w:pPr>
            <w:r>
              <w:rPr>
                <w:sz w:val="24"/>
                <w:szCs w:val="24"/>
              </w:rPr>
              <w:t>Yes</w:t>
            </w:r>
          </w:p>
        </w:tc>
        <w:tc>
          <w:tcPr>
            <w:tcW w:w="567" w:type="dxa"/>
          </w:tcPr>
          <w:p w:rsidR="00175B2C" w:rsidRDefault="00175B2C" w:rsidP="00746983">
            <w:pPr>
              <w:autoSpaceDE w:val="0"/>
              <w:autoSpaceDN w:val="0"/>
              <w:adjustRightInd w:val="0"/>
              <w:jc w:val="center"/>
              <w:rPr>
                <w:sz w:val="24"/>
                <w:szCs w:val="24"/>
              </w:rPr>
            </w:pPr>
            <w:r w:rsidRPr="00175B2C">
              <w:rPr>
                <w:color w:val="D0CECE" w:themeColor="background2" w:themeShade="E6"/>
                <w:sz w:val="24"/>
                <w:szCs w:val="24"/>
              </w:rPr>
              <w:t>1</w:t>
            </w:r>
          </w:p>
        </w:tc>
        <w:tc>
          <w:tcPr>
            <w:tcW w:w="709" w:type="dxa"/>
          </w:tcPr>
          <w:p w:rsidR="00175B2C" w:rsidRDefault="00175B2C" w:rsidP="00746983">
            <w:pPr>
              <w:autoSpaceDE w:val="0"/>
              <w:autoSpaceDN w:val="0"/>
              <w:adjustRightInd w:val="0"/>
              <w:rPr>
                <w:sz w:val="24"/>
                <w:szCs w:val="24"/>
              </w:rPr>
            </w:pPr>
            <w:r>
              <w:rPr>
                <w:sz w:val="24"/>
                <w:szCs w:val="24"/>
              </w:rPr>
              <w:t>No</w:t>
            </w:r>
          </w:p>
        </w:tc>
        <w:tc>
          <w:tcPr>
            <w:tcW w:w="567" w:type="dxa"/>
          </w:tcPr>
          <w:p w:rsidR="00175B2C" w:rsidRDefault="00175B2C" w:rsidP="00746983">
            <w:pPr>
              <w:autoSpaceDE w:val="0"/>
              <w:autoSpaceDN w:val="0"/>
              <w:adjustRightInd w:val="0"/>
              <w:jc w:val="center"/>
              <w:rPr>
                <w:sz w:val="24"/>
                <w:szCs w:val="24"/>
              </w:rPr>
            </w:pPr>
            <w:r w:rsidRPr="00175B2C">
              <w:rPr>
                <w:color w:val="D0CECE" w:themeColor="background2" w:themeShade="E6"/>
                <w:sz w:val="24"/>
                <w:szCs w:val="24"/>
              </w:rPr>
              <w:t>2</w:t>
            </w:r>
          </w:p>
        </w:tc>
      </w:tr>
    </w:tbl>
    <w:p w:rsidR="00175B2C" w:rsidRPr="00175B2C" w:rsidRDefault="00175B2C" w:rsidP="00175B2C">
      <w:pPr>
        <w:autoSpaceDE w:val="0"/>
        <w:autoSpaceDN w:val="0"/>
        <w:adjustRightInd w:val="0"/>
        <w:spacing w:after="0" w:line="240" w:lineRule="auto"/>
        <w:rPr>
          <w:sz w:val="24"/>
          <w:szCs w:val="24"/>
        </w:rPr>
      </w:pPr>
    </w:p>
    <w:p w:rsidR="00175B2C" w:rsidRPr="006D233A" w:rsidRDefault="006D233A" w:rsidP="006D233A">
      <w:pPr>
        <w:pStyle w:val="ListParagraph"/>
        <w:numPr>
          <w:ilvl w:val="0"/>
          <w:numId w:val="2"/>
        </w:numPr>
        <w:autoSpaceDE w:val="0"/>
        <w:autoSpaceDN w:val="0"/>
        <w:adjustRightInd w:val="0"/>
        <w:spacing w:after="0" w:line="240" w:lineRule="auto"/>
        <w:rPr>
          <w:sz w:val="24"/>
          <w:szCs w:val="24"/>
        </w:rPr>
      </w:pPr>
      <w:r w:rsidRPr="006D233A">
        <w:rPr>
          <w:sz w:val="24"/>
          <w:szCs w:val="24"/>
        </w:rPr>
        <w:t>Please indicate you</w:t>
      </w:r>
      <w:r w:rsidR="001B647F">
        <w:rPr>
          <w:sz w:val="24"/>
          <w:szCs w:val="24"/>
        </w:rPr>
        <w:t>r</w:t>
      </w:r>
      <w:r w:rsidRPr="006D233A">
        <w:rPr>
          <w:sz w:val="24"/>
          <w:szCs w:val="24"/>
        </w:rPr>
        <w:t xml:space="preserve"> level of satisfaction with </w:t>
      </w:r>
      <w:r>
        <w:rPr>
          <w:sz w:val="24"/>
          <w:szCs w:val="24"/>
        </w:rPr>
        <w:t xml:space="preserve">all of </w:t>
      </w:r>
      <w:r w:rsidRPr="006D233A">
        <w:rPr>
          <w:sz w:val="24"/>
          <w:szCs w:val="24"/>
        </w:rPr>
        <w:t>the following steps</w:t>
      </w:r>
      <w:r>
        <w:rPr>
          <w:sz w:val="24"/>
          <w:szCs w:val="24"/>
        </w:rPr>
        <w:t>/elements</w:t>
      </w:r>
      <w:r w:rsidRPr="006D233A">
        <w:rPr>
          <w:sz w:val="24"/>
          <w:szCs w:val="24"/>
        </w:rPr>
        <w:t xml:space="preserve"> that form part of the ECLM application process.</w:t>
      </w:r>
    </w:p>
    <w:p w:rsidR="006D233A" w:rsidRDefault="006D233A" w:rsidP="006D233A">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5783"/>
        <w:gridCol w:w="528"/>
        <w:gridCol w:w="550"/>
        <w:gridCol w:w="550"/>
        <w:gridCol w:w="550"/>
        <w:gridCol w:w="550"/>
        <w:gridCol w:w="505"/>
      </w:tblGrid>
      <w:tr w:rsidR="006D233A" w:rsidTr="006D233A">
        <w:trPr>
          <w:cantSplit/>
          <w:trHeight w:val="1692"/>
        </w:trPr>
        <w:tc>
          <w:tcPr>
            <w:tcW w:w="5783" w:type="dxa"/>
          </w:tcPr>
          <w:p w:rsidR="006D233A" w:rsidRPr="00EF1AC8" w:rsidRDefault="006D233A" w:rsidP="006D233A">
            <w:pPr>
              <w:autoSpaceDE w:val="0"/>
              <w:autoSpaceDN w:val="0"/>
              <w:adjustRightInd w:val="0"/>
              <w:rPr>
                <w:b/>
                <w:sz w:val="24"/>
                <w:szCs w:val="24"/>
              </w:rPr>
            </w:pPr>
            <w:r w:rsidRPr="00EF1AC8">
              <w:rPr>
                <w:b/>
                <w:sz w:val="24"/>
                <w:szCs w:val="24"/>
              </w:rPr>
              <w:lastRenderedPageBreak/>
              <w:t>ECLM step/element in process</w:t>
            </w:r>
          </w:p>
        </w:tc>
        <w:tc>
          <w:tcPr>
            <w:tcW w:w="528" w:type="dxa"/>
            <w:textDirection w:val="btLr"/>
          </w:tcPr>
          <w:p w:rsidR="006D233A" w:rsidRPr="00EF1AC8" w:rsidRDefault="006D233A" w:rsidP="006D233A">
            <w:pPr>
              <w:autoSpaceDE w:val="0"/>
              <w:autoSpaceDN w:val="0"/>
              <w:adjustRightInd w:val="0"/>
              <w:ind w:left="113" w:right="113"/>
              <w:rPr>
                <w:b/>
                <w:sz w:val="16"/>
                <w:szCs w:val="16"/>
              </w:rPr>
            </w:pPr>
            <w:r w:rsidRPr="00EF1AC8">
              <w:rPr>
                <w:b/>
                <w:sz w:val="16"/>
                <w:szCs w:val="16"/>
              </w:rPr>
              <w:t>Not applicable</w:t>
            </w:r>
          </w:p>
        </w:tc>
        <w:tc>
          <w:tcPr>
            <w:tcW w:w="550" w:type="dxa"/>
            <w:textDirection w:val="btLr"/>
            <w:vAlign w:val="bottom"/>
          </w:tcPr>
          <w:p w:rsidR="006D233A" w:rsidRPr="00EF1AC8" w:rsidRDefault="006D233A" w:rsidP="006D233A">
            <w:pPr>
              <w:autoSpaceDE w:val="0"/>
              <w:autoSpaceDN w:val="0"/>
              <w:adjustRightInd w:val="0"/>
              <w:ind w:left="113" w:right="113"/>
              <w:rPr>
                <w:b/>
                <w:sz w:val="16"/>
                <w:szCs w:val="16"/>
              </w:rPr>
            </w:pPr>
            <w:r w:rsidRPr="00EF1AC8">
              <w:rPr>
                <w:b/>
                <w:sz w:val="16"/>
                <w:szCs w:val="16"/>
              </w:rPr>
              <w:t>Very dissatisfied</w:t>
            </w:r>
          </w:p>
        </w:tc>
        <w:tc>
          <w:tcPr>
            <w:tcW w:w="550" w:type="dxa"/>
            <w:textDirection w:val="btLr"/>
            <w:vAlign w:val="bottom"/>
          </w:tcPr>
          <w:p w:rsidR="006D233A" w:rsidRPr="00EF1AC8" w:rsidRDefault="006D233A" w:rsidP="006D233A">
            <w:pPr>
              <w:autoSpaceDE w:val="0"/>
              <w:autoSpaceDN w:val="0"/>
              <w:adjustRightInd w:val="0"/>
              <w:ind w:left="113" w:right="113"/>
              <w:rPr>
                <w:b/>
                <w:sz w:val="16"/>
                <w:szCs w:val="16"/>
              </w:rPr>
            </w:pPr>
            <w:r w:rsidRPr="00EF1AC8">
              <w:rPr>
                <w:b/>
                <w:sz w:val="16"/>
                <w:szCs w:val="16"/>
              </w:rPr>
              <w:t>Dissatisfied</w:t>
            </w:r>
          </w:p>
        </w:tc>
        <w:tc>
          <w:tcPr>
            <w:tcW w:w="550" w:type="dxa"/>
            <w:textDirection w:val="btLr"/>
            <w:vAlign w:val="bottom"/>
          </w:tcPr>
          <w:p w:rsidR="006D233A" w:rsidRPr="00EF1AC8" w:rsidRDefault="006D233A" w:rsidP="006D233A">
            <w:pPr>
              <w:autoSpaceDE w:val="0"/>
              <w:autoSpaceDN w:val="0"/>
              <w:adjustRightInd w:val="0"/>
              <w:ind w:left="113" w:right="113"/>
              <w:rPr>
                <w:b/>
                <w:sz w:val="16"/>
                <w:szCs w:val="16"/>
              </w:rPr>
            </w:pPr>
            <w:r w:rsidRPr="00EF1AC8">
              <w:rPr>
                <w:b/>
                <w:sz w:val="16"/>
                <w:szCs w:val="16"/>
              </w:rPr>
              <w:t>Neither dissatisfied / satisfied</w:t>
            </w:r>
          </w:p>
        </w:tc>
        <w:tc>
          <w:tcPr>
            <w:tcW w:w="550" w:type="dxa"/>
            <w:textDirection w:val="btLr"/>
            <w:vAlign w:val="bottom"/>
          </w:tcPr>
          <w:p w:rsidR="006D233A" w:rsidRPr="00EF1AC8" w:rsidRDefault="006D233A" w:rsidP="006D233A">
            <w:pPr>
              <w:autoSpaceDE w:val="0"/>
              <w:autoSpaceDN w:val="0"/>
              <w:adjustRightInd w:val="0"/>
              <w:ind w:left="113" w:right="113"/>
              <w:rPr>
                <w:b/>
                <w:sz w:val="16"/>
                <w:szCs w:val="16"/>
              </w:rPr>
            </w:pPr>
            <w:r w:rsidRPr="00EF1AC8">
              <w:rPr>
                <w:b/>
                <w:sz w:val="16"/>
                <w:szCs w:val="16"/>
              </w:rPr>
              <w:t>Satisfied</w:t>
            </w:r>
          </w:p>
        </w:tc>
        <w:tc>
          <w:tcPr>
            <w:tcW w:w="505" w:type="dxa"/>
            <w:textDirection w:val="btLr"/>
            <w:vAlign w:val="bottom"/>
          </w:tcPr>
          <w:p w:rsidR="006D233A" w:rsidRPr="00EF1AC8" w:rsidRDefault="006D233A" w:rsidP="006D233A">
            <w:pPr>
              <w:autoSpaceDE w:val="0"/>
              <w:autoSpaceDN w:val="0"/>
              <w:adjustRightInd w:val="0"/>
              <w:ind w:left="113" w:right="113"/>
              <w:rPr>
                <w:b/>
                <w:sz w:val="16"/>
                <w:szCs w:val="16"/>
              </w:rPr>
            </w:pPr>
            <w:r w:rsidRPr="00EF1AC8">
              <w:rPr>
                <w:b/>
                <w:sz w:val="16"/>
                <w:szCs w:val="16"/>
              </w:rPr>
              <w:t>Very satisfied</w:t>
            </w:r>
          </w:p>
        </w:tc>
      </w:tr>
      <w:tr w:rsidR="006D233A" w:rsidTr="006D233A">
        <w:tc>
          <w:tcPr>
            <w:tcW w:w="5783" w:type="dxa"/>
          </w:tcPr>
          <w:p w:rsidR="006D233A" w:rsidRPr="006D233A" w:rsidRDefault="006D233A" w:rsidP="006D233A">
            <w:pPr>
              <w:autoSpaceDE w:val="0"/>
              <w:autoSpaceDN w:val="0"/>
              <w:adjustRightInd w:val="0"/>
              <w:rPr>
                <w:sz w:val="24"/>
                <w:szCs w:val="24"/>
              </w:rPr>
            </w:pPr>
            <w:r w:rsidRPr="006D233A">
              <w:rPr>
                <w:sz w:val="24"/>
                <w:szCs w:val="24"/>
              </w:rPr>
              <w:t>Easy access to information about ECLM process and forms</w:t>
            </w:r>
          </w:p>
        </w:tc>
        <w:tc>
          <w:tcPr>
            <w:tcW w:w="528" w:type="dxa"/>
          </w:tcPr>
          <w:p w:rsidR="006D233A" w:rsidRPr="006D233A" w:rsidRDefault="006D233A" w:rsidP="006D233A">
            <w:pPr>
              <w:autoSpaceDE w:val="0"/>
              <w:autoSpaceDN w:val="0"/>
              <w:adjustRightInd w:val="0"/>
              <w:jc w:val="center"/>
              <w:rPr>
                <w:color w:val="D0CECE" w:themeColor="background2" w:themeShade="E6"/>
                <w:sz w:val="24"/>
                <w:szCs w:val="24"/>
              </w:rPr>
            </w:pPr>
            <w:r>
              <w:rPr>
                <w:color w:val="D0CECE" w:themeColor="background2" w:themeShade="E6"/>
                <w:sz w:val="24"/>
                <w:szCs w:val="24"/>
              </w:rPr>
              <w:t>0</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1</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2</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3</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4</w:t>
            </w:r>
          </w:p>
        </w:tc>
        <w:tc>
          <w:tcPr>
            <w:tcW w:w="505"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5</w:t>
            </w:r>
          </w:p>
        </w:tc>
      </w:tr>
      <w:tr w:rsidR="006D233A" w:rsidTr="006D233A">
        <w:tc>
          <w:tcPr>
            <w:tcW w:w="5783" w:type="dxa"/>
          </w:tcPr>
          <w:p w:rsidR="006D233A" w:rsidRPr="006D233A" w:rsidRDefault="006D233A" w:rsidP="006D233A">
            <w:pPr>
              <w:autoSpaceDE w:val="0"/>
              <w:autoSpaceDN w:val="0"/>
              <w:adjustRightInd w:val="0"/>
              <w:rPr>
                <w:sz w:val="24"/>
                <w:szCs w:val="24"/>
              </w:rPr>
            </w:pPr>
            <w:r w:rsidRPr="006D233A">
              <w:rPr>
                <w:sz w:val="24"/>
                <w:szCs w:val="24"/>
              </w:rPr>
              <w:t>Easy access to information about ECLM training/information sessions</w:t>
            </w:r>
          </w:p>
        </w:tc>
        <w:tc>
          <w:tcPr>
            <w:tcW w:w="528" w:type="dxa"/>
          </w:tcPr>
          <w:p w:rsidR="006D233A" w:rsidRPr="006D233A" w:rsidRDefault="006D233A" w:rsidP="006D233A">
            <w:pPr>
              <w:autoSpaceDE w:val="0"/>
              <w:autoSpaceDN w:val="0"/>
              <w:adjustRightInd w:val="0"/>
              <w:jc w:val="center"/>
              <w:rPr>
                <w:color w:val="D0CECE" w:themeColor="background2" w:themeShade="E6"/>
                <w:sz w:val="24"/>
                <w:szCs w:val="24"/>
              </w:rPr>
            </w:pPr>
            <w:r>
              <w:rPr>
                <w:color w:val="D0CECE" w:themeColor="background2" w:themeShade="E6"/>
                <w:sz w:val="24"/>
                <w:szCs w:val="24"/>
              </w:rPr>
              <w:t>0</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1</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2</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3</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4</w:t>
            </w:r>
          </w:p>
        </w:tc>
        <w:tc>
          <w:tcPr>
            <w:tcW w:w="505"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5</w:t>
            </w:r>
          </w:p>
        </w:tc>
      </w:tr>
      <w:tr w:rsidR="006D233A" w:rsidTr="006D233A">
        <w:tc>
          <w:tcPr>
            <w:tcW w:w="5783" w:type="dxa"/>
          </w:tcPr>
          <w:p w:rsidR="006D233A" w:rsidRPr="006D233A" w:rsidRDefault="006D233A" w:rsidP="006D233A">
            <w:pPr>
              <w:autoSpaceDE w:val="0"/>
              <w:autoSpaceDN w:val="0"/>
              <w:adjustRightInd w:val="0"/>
              <w:rPr>
                <w:sz w:val="24"/>
                <w:szCs w:val="24"/>
              </w:rPr>
            </w:pPr>
            <w:r w:rsidRPr="006D233A">
              <w:rPr>
                <w:sz w:val="24"/>
                <w:szCs w:val="24"/>
              </w:rPr>
              <w:t>Clarity of ECLM application documents</w:t>
            </w:r>
          </w:p>
        </w:tc>
        <w:tc>
          <w:tcPr>
            <w:tcW w:w="528" w:type="dxa"/>
          </w:tcPr>
          <w:p w:rsidR="006D233A" w:rsidRPr="006D233A" w:rsidRDefault="006D233A" w:rsidP="006D233A">
            <w:pPr>
              <w:autoSpaceDE w:val="0"/>
              <w:autoSpaceDN w:val="0"/>
              <w:adjustRightInd w:val="0"/>
              <w:jc w:val="center"/>
              <w:rPr>
                <w:color w:val="D0CECE" w:themeColor="background2" w:themeShade="E6"/>
                <w:sz w:val="24"/>
                <w:szCs w:val="24"/>
              </w:rPr>
            </w:pPr>
            <w:r>
              <w:rPr>
                <w:color w:val="D0CECE" w:themeColor="background2" w:themeShade="E6"/>
                <w:sz w:val="24"/>
                <w:szCs w:val="24"/>
              </w:rPr>
              <w:t>0</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1</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2</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3</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4</w:t>
            </w:r>
          </w:p>
        </w:tc>
        <w:tc>
          <w:tcPr>
            <w:tcW w:w="505"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5</w:t>
            </w:r>
          </w:p>
        </w:tc>
      </w:tr>
      <w:tr w:rsidR="006D233A" w:rsidTr="006D233A">
        <w:tc>
          <w:tcPr>
            <w:tcW w:w="5783" w:type="dxa"/>
          </w:tcPr>
          <w:p w:rsidR="006D233A" w:rsidRPr="006D233A" w:rsidRDefault="006D233A" w:rsidP="006D233A">
            <w:pPr>
              <w:autoSpaceDE w:val="0"/>
              <w:autoSpaceDN w:val="0"/>
              <w:adjustRightInd w:val="0"/>
              <w:rPr>
                <w:sz w:val="24"/>
                <w:szCs w:val="24"/>
              </w:rPr>
            </w:pPr>
            <w:r w:rsidRPr="006D233A">
              <w:rPr>
                <w:sz w:val="24"/>
                <w:szCs w:val="24"/>
              </w:rPr>
              <w:t>Effectiveness of communication with ECLM officers (administrator, chair)</w:t>
            </w:r>
          </w:p>
        </w:tc>
        <w:tc>
          <w:tcPr>
            <w:tcW w:w="528" w:type="dxa"/>
          </w:tcPr>
          <w:p w:rsidR="006D233A" w:rsidRPr="006D233A" w:rsidRDefault="006D233A" w:rsidP="006D233A">
            <w:pPr>
              <w:autoSpaceDE w:val="0"/>
              <w:autoSpaceDN w:val="0"/>
              <w:adjustRightInd w:val="0"/>
              <w:jc w:val="center"/>
              <w:rPr>
                <w:color w:val="D0CECE" w:themeColor="background2" w:themeShade="E6"/>
                <w:sz w:val="24"/>
                <w:szCs w:val="24"/>
              </w:rPr>
            </w:pPr>
            <w:r>
              <w:rPr>
                <w:color w:val="D0CECE" w:themeColor="background2" w:themeShade="E6"/>
                <w:sz w:val="24"/>
                <w:szCs w:val="24"/>
              </w:rPr>
              <w:t>0</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1</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2</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3</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4</w:t>
            </w:r>
          </w:p>
        </w:tc>
        <w:tc>
          <w:tcPr>
            <w:tcW w:w="505"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5</w:t>
            </w:r>
          </w:p>
        </w:tc>
      </w:tr>
      <w:tr w:rsidR="006D233A" w:rsidTr="006D233A">
        <w:tc>
          <w:tcPr>
            <w:tcW w:w="5783" w:type="dxa"/>
          </w:tcPr>
          <w:p w:rsidR="006D233A" w:rsidRDefault="006D233A" w:rsidP="006D233A">
            <w:pPr>
              <w:autoSpaceDE w:val="0"/>
              <w:autoSpaceDN w:val="0"/>
              <w:adjustRightInd w:val="0"/>
              <w:rPr>
                <w:sz w:val="24"/>
                <w:szCs w:val="24"/>
              </w:rPr>
            </w:pPr>
            <w:r>
              <w:rPr>
                <w:sz w:val="24"/>
                <w:szCs w:val="24"/>
              </w:rPr>
              <w:t>Turn-around time from application to decision</w:t>
            </w:r>
          </w:p>
        </w:tc>
        <w:tc>
          <w:tcPr>
            <w:tcW w:w="528" w:type="dxa"/>
          </w:tcPr>
          <w:p w:rsidR="006D233A" w:rsidRPr="006D233A" w:rsidRDefault="006D233A" w:rsidP="006D233A">
            <w:pPr>
              <w:autoSpaceDE w:val="0"/>
              <w:autoSpaceDN w:val="0"/>
              <w:adjustRightInd w:val="0"/>
              <w:jc w:val="center"/>
              <w:rPr>
                <w:color w:val="D0CECE" w:themeColor="background2" w:themeShade="E6"/>
                <w:sz w:val="24"/>
                <w:szCs w:val="24"/>
              </w:rPr>
            </w:pPr>
            <w:r>
              <w:rPr>
                <w:color w:val="D0CECE" w:themeColor="background2" w:themeShade="E6"/>
                <w:sz w:val="24"/>
                <w:szCs w:val="24"/>
              </w:rPr>
              <w:t>0</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1</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2</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3</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4</w:t>
            </w:r>
          </w:p>
        </w:tc>
        <w:tc>
          <w:tcPr>
            <w:tcW w:w="505"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5</w:t>
            </w:r>
          </w:p>
        </w:tc>
      </w:tr>
      <w:tr w:rsidR="006D233A" w:rsidTr="006D233A">
        <w:tc>
          <w:tcPr>
            <w:tcW w:w="5783" w:type="dxa"/>
          </w:tcPr>
          <w:p w:rsidR="006D233A" w:rsidRDefault="006D233A" w:rsidP="006D233A">
            <w:pPr>
              <w:autoSpaceDE w:val="0"/>
              <w:autoSpaceDN w:val="0"/>
              <w:adjustRightInd w:val="0"/>
              <w:rPr>
                <w:sz w:val="24"/>
                <w:szCs w:val="24"/>
              </w:rPr>
            </w:pPr>
            <w:r>
              <w:rPr>
                <w:sz w:val="24"/>
                <w:szCs w:val="24"/>
              </w:rPr>
              <w:t>Clarity of decisions (either for revision and resubmission, or final decisions)</w:t>
            </w:r>
          </w:p>
        </w:tc>
        <w:tc>
          <w:tcPr>
            <w:tcW w:w="528" w:type="dxa"/>
          </w:tcPr>
          <w:p w:rsidR="006D233A" w:rsidRPr="006D233A" w:rsidRDefault="006D233A" w:rsidP="006D233A">
            <w:pPr>
              <w:autoSpaceDE w:val="0"/>
              <w:autoSpaceDN w:val="0"/>
              <w:adjustRightInd w:val="0"/>
              <w:jc w:val="center"/>
              <w:rPr>
                <w:color w:val="D0CECE" w:themeColor="background2" w:themeShade="E6"/>
                <w:sz w:val="24"/>
                <w:szCs w:val="24"/>
              </w:rPr>
            </w:pPr>
            <w:r>
              <w:rPr>
                <w:color w:val="D0CECE" w:themeColor="background2" w:themeShade="E6"/>
                <w:sz w:val="24"/>
                <w:szCs w:val="24"/>
              </w:rPr>
              <w:t>0</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1</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2</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3</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4</w:t>
            </w:r>
          </w:p>
        </w:tc>
        <w:tc>
          <w:tcPr>
            <w:tcW w:w="505"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5</w:t>
            </w:r>
          </w:p>
        </w:tc>
      </w:tr>
      <w:tr w:rsidR="006D233A" w:rsidTr="006D233A">
        <w:tc>
          <w:tcPr>
            <w:tcW w:w="5783" w:type="dxa"/>
          </w:tcPr>
          <w:p w:rsidR="006D233A" w:rsidRDefault="00EF1AC8" w:rsidP="006D233A">
            <w:pPr>
              <w:autoSpaceDE w:val="0"/>
              <w:autoSpaceDN w:val="0"/>
              <w:adjustRightInd w:val="0"/>
              <w:rPr>
                <w:sz w:val="24"/>
                <w:szCs w:val="24"/>
              </w:rPr>
            </w:pPr>
            <w:r>
              <w:rPr>
                <w:sz w:val="24"/>
                <w:szCs w:val="24"/>
              </w:rPr>
              <w:t>Support during the ECLM application process</w:t>
            </w:r>
          </w:p>
        </w:tc>
        <w:tc>
          <w:tcPr>
            <w:tcW w:w="528" w:type="dxa"/>
          </w:tcPr>
          <w:p w:rsidR="006D233A" w:rsidRPr="006D233A" w:rsidRDefault="006D233A" w:rsidP="006D233A">
            <w:pPr>
              <w:autoSpaceDE w:val="0"/>
              <w:autoSpaceDN w:val="0"/>
              <w:adjustRightInd w:val="0"/>
              <w:jc w:val="center"/>
              <w:rPr>
                <w:color w:val="D0CECE" w:themeColor="background2" w:themeShade="E6"/>
                <w:sz w:val="24"/>
                <w:szCs w:val="24"/>
              </w:rPr>
            </w:pPr>
            <w:r>
              <w:rPr>
                <w:color w:val="D0CECE" w:themeColor="background2" w:themeShade="E6"/>
                <w:sz w:val="24"/>
                <w:szCs w:val="24"/>
              </w:rPr>
              <w:t>0</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1</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2</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3</w:t>
            </w:r>
          </w:p>
        </w:tc>
        <w:tc>
          <w:tcPr>
            <w:tcW w:w="550"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4</w:t>
            </w:r>
          </w:p>
        </w:tc>
        <w:tc>
          <w:tcPr>
            <w:tcW w:w="505" w:type="dxa"/>
          </w:tcPr>
          <w:p w:rsidR="006D233A" w:rsidRPr="006D233A" w:rsidRDefault="006D233A" w:rsidP="006D233A">
            <w:pPr>
              <w:autoSpaceDE w:val="0"/>
              <w:autoSpaceDN w:val="0"/>
              <w:adjustRightInd w:val="0"/>
              <w:jc w:val="center"/>
              <w:rPr>
                <w:color w:val="D0CECE" w:themeColor="background2" w:themeShade="E6"/>
                <w:sz w:val="24"/>
                <w:szCs w:val="24"/>
              </w:rPr>
            </w:pPr>
            <w:r w:rsidRPr="006D233A">
              <w:rPr>
                <w:color w:val="D0CECE" w:themeColor="background2" w:themeShade="E6"/>
                <w:sz w:val="24"/>
                <w:szCs w:val="24"/>
              </w:rPr>
              <w:t>5</w:t>
            </w:r>
          </w:p>
        </w:tc>
      </w:tr>
    </w:tbl>
    <w:p w:rsidR="006D233A" w:rsidRDefault="006D233A" w:rsidP="006D233A">
      <w:pPr>
        <w:autoSpaceDE w:val="0"/>
        <w:autoSpaceDN w:val="0"/>
        <w:adjustRightInd w:val="0"/>
        <w:spacing w:after="0" w:line="240" w:lineRule="auto"/>
        <w:rPr>
          <w:sz w:val="24"/>
          <w:szCs w:val="24"/>
        </w:rPr>
      </w:pPr>
    </w:p>
    <w:p w:rsidR="00052A69" w:rsidRPr="00EF1AC8" w:rsidRDefault="00EF1AC8" w:rsidP="00EF1AC8">
      <w:pPr>
        <w:pStyle w:val="ListParagraph"/>
        <w:numPr>
          <w:ilvl w:val="0"/>
          <w:numId w:val="2"/>
        </w:numPr>
        <w:autoSpaceDE w:val="0"/>
        <w:autoSpaceDN w:val="0"/>
        <w:adjustRightInd w:val="0"/>
        <w:spacing w:after="0" w:line="240" w:lineRule="auto"/>
        <w:rPr>
          <w:sz w:val="24"/>
          <w:szCs w:val="24"/>
        </w:rPr>
      </w:pPr>
      <w:r>
        <w:rPr>
          <w:sz w:val="24"/>
          <w:szCs w:val="24"/>
        </w:rPr>
        <w:t>Are there any other matters related to the work of the ECLM that you would like bring to the attention of the faculty?  If you raise problems, please also provide ideas for solutions.</w:t>
      </w:r>
      <w:bookmarkStart w:id="0" w:name="_GoBack"/>
      <w:bookmarkEnd w:id="0"/>
    </w:p>
    <w:p w:rsidR="00052A69" w:rsidRDefault="00052A69" w:rsidP="00052A69">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9016"/>
      </w:tblGrid>
      <w:tr w:rsidR="00EF1AC8" w:rsidTr="00EF1AC8">
        <w:tc>
          <w:tcPr>
            <w:tcW w:w="9016" w:type="dxa"/>
          </w:tcPr>
          <w:p w:rsidR="00EF1AC8" w:rsidRDefault="00EF1AC8" w:rsidP="001B647F">
            <w:pPr>
              <w:autoSpaceDE w:val="0"/>
              <w:autoSpaceDN w:val="0"/>
              <w:adjustRightInd w:val="0"/>
              <w:spacing w:line="360" w:lineRule="auto"/>
              <w:rPr>
                <w:sz w:val="24"/>
                <w:szCs w:val="24"/>
              </w:rPr>
            </w:pPr>
          </w:p>
        </w:tc>
      </w:tr>
      <w:tr w:rsidR="00EF1AC8" w:rsidTr="00EF1AC8">
        <w:tc>
          <w:tcPr>
            <w:tcW w:w="9016" w:type="dxa"/>
          </w:tcPr>
          <w:p w:rsidR="00EF1AC8" w:rsidRDefault="00EF1AC8" w:rsidP="001B647F">
            <w:pPr>
              <w:autoSpaceDE w:val="0"/>
              <w:autoSpaceDN w:val="0"/>
              <w:adjustRightInd w:val="0"/>
              <w:spacing w:line="360" w:lineRule="auto"/>
              <w:rPr>
                <w:sz w:val="24"/>
                <w:szCs w:val="24"/>
              </w:rPr>
            </w:pPr>
          </w:p>
        </w:tc>
      </w:tr>
      <w:tr w:rsidR="00EF1AC8" w:rsidTr="00EF1AC8">
        <w:tc>
          <w:tcPr>
            <w:tcW w:w="9016" w:type="dxa"/>
          </w:tcPr>
          <w:p w:rsidR="00EF1AC8" w:rsidRDefault="00EF1AC8" w:rsidP="001B647F">
            <w:pPr>
              <w:autoSpaceDE w:val="0"/>
              <w:autoSpaceDN w:val="0"/>
              <w:adjustRightInd w:val="0"/>
              <w:spacing w:line="360" w:lineRule="auto"/>
              <w:rPr>
                <w:sz w:val="24"/>
                <w:szCs w:val="24"/>
              </w:rPr>
            </w:pPr>
          </w:p>
        </w:tc>
      </w:tr>
      <w:tr w:rsidR="00EF1AC8" w:rsidTr="00EF1AC8">
        <w:tc>
          <w:tcPr>
            <w:tcW w:w="9016" w:type="dxa"/>
          </w:tcPr>
          <w:p w:rsidR="00EF1AC8" w:rsidRDefault="00EF1AC8" w:rsidP="001B647F">
            <w:pPr>
              <w:autoSpaceDE w:val="0"/>
              <w:autoSpaceDN w:val="0"/>
              <w:adjustRightInd w:val="0"/>
              <w:spacing w:line="360" w:lineRule="auto"/>
              <w:rPr>
                <w:sz w:val="24"/>
                <w:szCs w:val="24"/>
              </w:rPr>
            </w:pPr>
          </w:p>
        </w:tc>
      </w:tr>
      <w:tr w:rsidR="00EF1AC8" w:rsidTr="00EF1AC8">
        <w:tc>
          <w:tcPr>
            <w:tcW w:w="9016" w:type="dxa"/>
          </w:tcPr>
          <w:p w:rsidR="00EF1AC8" w:rsidRDefault="00EF1AC8" w:rsidP="001B647F">
            <w:pPr>
              <w:autoSpaceDE w:val="0"/>
              <w:autoSpaceDN w:val="0"/>
              <w:adjustRightInd w:val="0"/>
              <w:spacing w:line="360" w:lineRule="auto"/>
              <w:rPr>
                <w:sz w:val="24"/>
                <w:szCs w:val="24"/>
              </w:rPr>
            </w:pPr>
          </w:p>
        </w:tc>
      </w:tr>
      <w:tr w:rsidR="00EF1AC8" w:rsidTr="00EF1AC8">
        <w:tc>
          <w:tcPr>
            <w:tcW w:w="9016" w:type="dxa"/>
          </w:tcPr>
          <w:p w:rsidR="00EF1AC8" w:rsidRDefault="00EF1AC8" w:rsidP="001B647F">
            <w:pPr>
              <w:autoSpaceDE w:val="0"/>
              <w:autoSpaceDN w:val="0"/>
              <w:adjustRightInd w:val="0"/>
              <w:spacing w:line="360" w:lineRule="auto"/>
              <w:rPr>
                <w:sz w:val="24"/>
                <w:szCs w:val="24"/>
              </w:rPr>
            </w:pPr>
          </w:p>
        </w:tc>
      </w:tr>
    </w:tbl>
    <w:p w:rsidR="00EF1AC8" w:rsidRDefault="00EF1AC8" w:rsidP="00052A69">
      <w:pPr>
        <w:autoSpaceDE w:val="0"/>
        <w:autoSpaceDN w:val="0"/>
        <w:adjustRightInd w:val="0"/>
        <w:spacing w:after="0" w:line="240" w:lineRule="auto"/>
        <w:rPr>
          <w:sz w:val="24"/>
          <w:szCs w:val="24"/>
        </w:rPr>
      </w:pPr>
    </w:p>
    <w:p w:rsidR="00052A69" w:rsidRPr="00052A69" w:rsidRDefault="00EF1AC8" w:rsidP="00EF1AC8">
      <w:pPr>
        <w:autoSpaceDE w:val="0"/>
        <w:autoSpaceDN w:val="0"/>
        <w:adjustRightInd w:val="0"/>
        <w:spacing w:after="0" w:line="240" w:lineRule="auto"/>
        <w:jc w:val="center"/>
        <w:rPr>
          <w:sz w:val="24"/>
          <w:szCs w:val="24"/>
        </w:rPr>
      </w:pPr>
      <w:r>
        <w:rPr>
          <w:sz w:val="24"/>
          <w:szCs w:val="24"/>
        </w:rPr>
        <w:t>THANK YOU for providing feedback on the ECLM processes and elements in the process for the period October 2020 to September 2021. We appreciate your feedback and will use the information to improve our processes continuously.</w:t>
      </w:r>
    </w:p>
    <w:sectPr w:rsidR="00052A69" w:rsidRPr="00052A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AD" w:rsidRDefault="001305AD" w:rsidP="00EF1AC8">
      <w:pPr>
        <w:spacing w:after="0" w:line="240" w:lineRule="auto"/>
      </w:pPr>
      <w:r>
        <w:separator/>
      </w:r>
    </w:p>
  </w:endnote>
  <w:endnote w:type="continuationSeparator" w:id="0">
    <w:p w:rsidR="001305AD" w:rsidRDefault="001305AD" w:rsidP="00EF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34775"/>
      <w:docPartObj>
        <w:docPartGallery w:val="Page Numbers (Bottom of Page)"/>
        <w:docPartUnique/>
      </w:docPartObj>
    </w:sdtPr>
    <w:sdtEndPr>
      <w:rPr>
        <w:noProof/>
      </w:rPr>
    </w:sdtEndPr>
    <w:sdtContent>
      <w:p w:rsidR="00EF1AC8" w:rsidRDefault="00EF1AC8">
        <w:pPr>
          <w:pStyle w:val="Footer"/>
          <w:jc w:val="right"/>
        </w:pPr>
        <w:r>
          <w:fldChar w:fldCharType="begin"/>
        </w:r>
        <w:r>
          <w:instrText xml:space="preserve"> PAGE   \* MERGEFORMAT </w:instrText>
        </w:r>
        <w:r>
          <w:fldChar w:fldCharType="separate"/>
        </w:r>
        <w:r w:rsidR="001B647F">
          <w:rPr>
            <w:noProof/>
          </w:rPr>
          <w:t>2</w:t>
        </w:r>
        <w:r>
          <w:rPr>
            <w:noProof/>
          </w:rPr>
          <w:fldChar w:fldCharType="end"/>
        </w:r>
      </w:p>
    </w:sdtContent>
  </w:sdt>
  <w:p w:rsidR="00EF1AC8" w:rsidRDefault="00EF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AD" w:rsidRDefault="001305AD" w:rsidP="00EF1AC8">
      <w:pPr>
        <w:spacing w:after="0" w:line="240" w:lineRule="auto"/>
      </w:pPr>
      <w:r>
        <w:separator/>
      </w:r>
    </w:p>
  </w:footnote>
  <w:footnote w:type="continuationSeparator" w:id="0">
    <w:p w:rsidR="001305AD" w:rsidRDefault="001305AD" w:rsidP="00EF1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1E60"/>
    <w:multiLevelType w:val="hybridMultilevel"/>
    <w:tmpl w:val="018E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44634A"/>
    <w:multiLevelType w:val="hybridMultilevel"/>
    <w:tmpl w:val="5340325C"/>
    <w:lvl w:ilvl="0" w:tplc="CE506A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69"/>
    <w:rsid w:val="00052A69"/>
    <w:rsid w:val="001305AD"/>
    <w:rsid w:val="00175B2C"/>
    <w:rsid w:val="001B647F"/>
    <w:rsid w:val="00527C51"/>
    <w:rsid w:val="006D233A"/>
    <w:rsid w:val="00EE2C29"/>
    <w:rsid w:val="00EF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441A"/>
  <w15:chartTrackingRefBased/>
  <w15:docId w15:val="{9666F3BD-FF51-49A8-81BA-1B203DE7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A69"/>
    <w:rPr>
      <w:color w:val="0563C1" w:themeColor="hyperlink"/>
      <w:u w:val="single"/>
    </w:rPr>
  </w:style>
  <w:style w:type="paragraph" w:styleId="ListParagraph">
    <w:name w:val="List Paragraph"/>
    <w:basedOn w:val="Normal"/>
    <w:uiPriority w:val="34"/>
    <w:qFormat/>
    <w:rsid w:val="00052A69"/>
    <w:pPr>
      <w:ind w:left="720"/>
      <w:contextualSpacing/>
    </w:pPr>
  </w:style>
  <w:style w:type="table" w:styleId="TableGrid">
    <w:name w:val="Table Grid"/>
    <w:basedOn w:val="TableNormal"/>
    <w:uiPriority w:val="39"/>
    <w:rsid w:val="0017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AC8"/>
  </w:style>
  <w:style w:type="paragraph" w:styleId="Footer">
    <w:name w:val="footer"/>
    <w:basedOn w:val="Normal"/>
    <w:link w:val="FooterChar"/>
    <w:uiPriority w:val="99"/>
    <w:unhideWhenUsed/>
    <w:rsid w:val="00EF1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louw@nwu.ac.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san.coetzeevanrooy@nw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10208747</dc:creator>
  <cp:keywords/>
  <dc:description/>
  <cp:lastModifiedBy>10208747</cp:lastModifiedBy>
  <cp:revision>2</cp:revision>
  <dcterms:created xsi:type="dcterms:W3CDTF">2021-10-01T06:33:00Z</dcterms:created>
  <dcterms:modified xsi:type="dcterms:W3CDTF">2021-10-01T07:13:00Z</dcterms:modified>
</cp:coreProperties>
</file>